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AIPAC Radar: Criticism of Debbie Wasserman Schultz's Israel Advocacy</w:t>
      </w:r>
    </w:p>
    <w:p>
      <w:r>
        <w:rPr>
          <w:b/>
        </w:rPr>
        <w:t xml:space="preserve">Govornik: </w:t>
      </w:r>
      <w:r>
        <w:t>AIPAC Radar</w:t>
      </w:r>
    </w:p>
    <w:p>
      <w:r>
        <w:rPr>
          <w:b/>
        </w:rPr>
        <w:t xml:space="preserve">Izvor: </w:t>
      </w:r>
      <w:r>
        <w:rPr>
          <w:color w:val="0F766E"/>
        </w:rPr>
        <w:t>https://minbarlive.com/videos/aipac-radar-criticism-of-debbie-wasserman-schultz-s-israel-advocacy</w:t>
      </w:r>
    </w:p>
    <w:p/>
    <w:p>
      <w:r>
        <w:rPr>
          <w:i/>
        </w:rPr>
        <w:t>A critical commentary examining Debbie Wasserman Schultz's statements on Israel advocacy, antisemitism, and Jewish identity, arguing that she conflates Israeli state policies with Jewish identity itself and that this conflation contributes to confusion among younger generations.</w:t>
      </w:r>
    </w:p>
    <w:p/>
    <w:p>
      <w:r>
        <w:rPr>
          <w:b/>
        </w:rPr>
        <w:t>Sažetak</w:t>
      </w:r>
    </w:p>
    <w:p>
      <w:r>
        <w:t>This segment presents a detailed critique of Florida Representative Debbie Wasserman Schultz's public statements regarding Israel, Jewish contributions, and antisemitism. The commentary challenges her framing of Israeli accomplishments as Jewish accomplishments, distinguishing between the two and arguing that individual achievements by American citizens cannot be claimed by the Israeli state. The segment addresses her statements on rising antisemitism and Holocaust denial, then focuses on what the commentator identifies as a core issue: the deliberate conflation of Israeli state policies with Jewish identity. The commentary argues that by consistently treating criticism of Israel as an attack on Jewish people and by repeatedly insisting Israel represents all Jews, Wasserman Schultz creates the very confusion she later expresses concern about. The segment also raises concerns about AIPAC funding in American politics and concludes with a call to voters to research candidates' positions on these issues before voting.</w:t>
      </w:r>
    </w:p>
    <w:p/>
    <w:p>
      <w:r>
        <w:rPr>
          <w:b/>
        </w:rPr>
        <w:t>Ključne poruke</w:t>
      </w:r>
    </w:p>
    <w:p>
      <w:pPr>
        <w:pStyle w:val="ListBullet"/>
      </w:pPr>
      <w:r>
        <w:t>Wasserman Schultz is critiqued for conflating Israeli accomplishments with Jewish accomplishments, though the commentator argues these are fundamentally distinct—Jewish contributions by American citizens represent American achievements, not Israeli ones.</w:t>
      </w:r>
    </w:p>
    <w:p>
      <w:pPr>
        <w:pStyle w:val="ListBullet"/>
      </w:pPr>
      <w:r>
        <w:t>The commentary distinguishes between criticism of Jewish people (antisemitism) and criticism of Zionists or Israeli policies, characterizing the latter as political critique rather than hatred of Jews.</w:t>
      </w:r>
    </w:p>
    <w:p>
      <w:pPr>
        <w:pStyle w:val="ListBullet"/>
      </w:pPr>
      <w:r>
        <w:t>The commentator argues that Wasserman Schultz's repeated insistence that Israel represents all Jewish people creates confusion among younger generations about the distinction between Israeli state policies and Jewish identity.</w:t>
      </w:r>
    </w:p>
    <w:p>
      <w:pPr>
        <w:pStyle w:val="ListBullet"/>
      </w:pPr>
      <w:r>
        <w:t>The critique highlights a perceived contradiction: emphasizing the Holocaust as a moral lesson while defending what the commentator describes as government actions they characterize as genocide.</w:t>
      </w:r>
    </w:p>
    <w:p>
      <w:pPr>
        <w:pStyle w:val="ListBullet"/>
      </w:pPr>
      <w:r>
        <w:t>The segment addresses concerns about AIPAC funding influencing American politicians and argues this dynamic can ultimately make Jewish communities less safe.</w:t>
      </w:r>
    </w:p>
    <w:p>
      <w:pPr>
        <w:pStyle w:val="ListBullet"/>
      </w:pPr>
      <w:r>
        <w:t>The commentary concludes that individual voters and donations matter in determining political outcomes and encourages voters to research candidates' positions before voting.</w:t>
      </w:r>
    </w:p>
    <w:p/>
    <w:p>
      <w:r>
        <w:rPr>
          <w:b/>
        </w:rPr>
        <w:t>Članak</w:t>
      </w:r>
    </w:p>
    <w:p>
      <w:r>
        <w:rPr>
          <w:b/>
          <w:color w:val="0F766E"/>
          <w:sz w:val="26"/>
        </w:rPr>
        <w:t>Introducing the Segment</w:t>
      </w:r>
    </w:p>
    <w:p/>
    <w:p>
      <w:r>
        <w:t xml:space="preserve">This segment presents a critical commentary on </w:t>
      </w:r>
      <w:r>
        <w:rPr>
          <w:b/>
        </w:rPr>
        <w:t>Debbie Wasserman Schultz</w:t>
      </w:r>
      <w:r>
        <w:t>, a representative from Florida's 20th District, as part of a series examining political figures' positions on Israel and Jewish identity.</w:t>
      </w:r>
    </w:p>
    <w:p/>
    <w:p>
      <w:r>
        <w:rPr>
          <w:b/>
          <w:color w:val="0F766E"/>
          <w:sz w:val="26"/>
        </w:rPr>
        <w:t>Wasserman Schultz's Statements on Israel and Jewish Contributions</w:t>
      </w:r>
    </w:p>
    <w:p/>
    <w:p>
      <w:r>
        <w:t>The commentary begins by playing clips of Wasserman Schultz discussing what she describes as the next generation's lack of understanding about Israel's importance. In her remarks, she emphasizes that Jewish people have made significant contributions across the globe. The commentator then challenges her framing, asking whether she is referring to Israeli accomplishments or Jewish accomplishments, noting these are fundamentally different things. The commentator argues that if they have contributed something to the world, Israel cannot claim ownership of those accomplishments—they represent American achievements by an American citizen, not Israeli ones.</w:t>
      </w:r>
    </w:p>
    <w:p/>
    <w:p>
      <w:r>
        <w:rPr>
          <w:b/>
          <w:color w:val="0F766E"/>
          <w:sz w:val="26"/>
        </w:rPr>
        <w:t>Wasserman Schultz on Antisemitism and the Holocaust</w:t>
      </w:r>
    </w:p>
    <w:p/>
    <w:p>
      <w:r>
        <w:t>Wasserman Schultz is then shown discussing rising antisemitism and concerns about young people denying the Holocaust or holding negative views about Jewish people. The commentator responds by distinguishing between criticism of Jewish people and criticism of Zionists, characterizing the latter as indoctrination rather than hatred of Jews. The commentary then raises a contradiction: how can someone who emphasizes the Holocaust as a crucial moral lesson spend considerable time defending what the commentator describes as government genocide on two fronts.</w:t>
      </w:r>
    </w:p>
    <w:p/>
    <w:p>
      <w:r>
        <w:rPr>
          <w:b/>
          <w:color w:val="0F766E"/>
          <w:sz w:val="26"/>
        </w:rPr>
        <w:t>The Conflation of Israel and Jewish Identity</w:t>
      </w:r>
    </w:p>
    <w:p/>
    <w:p>
      <w:r>
        <w:t>The core critique focuses on what the commentator sees as a deliberate conflation of Israeli state policies with Jewish identity itself. The commentator argues that Wasserman Schultz consistently treats criticism of Israel as an attack on Jewish people, and condemnation of Zionism as hatred of Jews. According to this view, by repeatedly insisting that Israel represents all Jews, she creates the very confusion she later claims to oppose. When the world begins to connect Israel with Jewish identity based on this messaging, she expresses shock at the result. The commentator contends this dynamic is precisely why young people become confused about these distinctions.</w:t>
      </w:r>
    </w:p>
    <w:p/>
    <w:p>
      <w:r>
        <w:rPr>
          <w:b/>
          <w:color w:val="0F766E"/>
          <w:sz w:val="26"/>
        </w:rPr>
        <w:t>Political and Financial Concerns</w:t>
      </w:r>
    </w:p>
    <w:p/>
    <w:p>
      <w:r>
        <w:t>The commentary addresses the role of AIPAC funding in American politics, arguing that politicians accept this money while using all Jewish people to advance the Zionist project, ultimately making Jewish communities less safe in the process. The commentator concludes by identifying Wasserman Schultz as the "AIPAC asshole of the day" and notes she is running in the Democratic primary for Florida's 20th Congressional District.</w:t>
      </w:r>
    </w:p>
    <w:p/>
    <w:p>
      <w:r>
        <w:rPr>
          <w:b/>
          <w:color w:val="0F766E"/>
          <w:sz w:val="26"/>
        </w:rPr>
        <w:t>Call to Action</w:t>
      </w:r>
    </w:p>
    <w:p/>
    <w:p>
      <w:r>
        <w:t>The segment concludes with an endorsement of Elijah Manley as an alternative candidate, followed by a call to viewers to research candidates' positions, understand where they stand on these issues, and vote according to their conscience. The commentator emphasizes that individual money and votes matter in determining political outcomes.</w:t>
      </w:r>
    </w:p>
    <w:p/>
    <w:p>
      <w:r>
        <w:rPr>
          <w:b/>
        </w:rPr>
        <w:t>Reference i teme</w:t>
      </w:r>
    </w:p>
    <w:p>
      <w:r>
        <w:t>Teme: #Israel advocacy and American politics, #Antisemitism and Holocaust denial, #Jewish identity and Israeli state policy, #AIPAC funding in U.S. elections, #Political commentary and criticism, #Debbie Wasserman Schultz, #Zionism and political critique</w:t>
      </w:r>
    </w:p>
    <w:p/>
    <w:p>
      <w:r>
        <w:rPr>
          <w:i/>
          <w:color w:val="94A3B8"/>
          <w:sz w:val="16"/>
        </w:rPr>
        <w:t>Generated by MinbarLive — Knowledge Library · https://minbarlive.com/videos/aipac-radar-criticism-of-debbie-wasserman-schultz-s-israel-advocacy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