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Archive of genocide -  Bezalel Smotrich, Finance Minister of "Israel": We have established 103 new settler settlements and 160 Israeli villages in the West Bank</w:t>
      </w:r>
    </w:p>
    <w:p>
      <w:r>
        <w:rPr>
          <w:b/>
        </w:rPr>
        <w:t xml:space="preserve">Izvor: </w:t>
      </w:r>
      <w:r>
        <w:rPr>
          <w:color w:val="0F766E"/>
        </w:rPr>
        <w:t>https://minbarlive.com/videos/archive-of-genocide-bezalel-smotrich-finance-minister-of-israel-we-have-establis</w:t>
      </w:r>
    </w:p>
    <w:p/>
    <w:p>
      <w:r>
        <w:rPr>
          <w:i/>
        </w:rPr>
        <w:t>Finance Minister Bezalel Smotrich describes Israeli government settlement expansion in the West Bank, including 103 new settlements and 160 villages, alongside infrastructure investment. He states the policy aims to bring one million settlers to the region and explicitly frames this expansion as incompatible with Palestinian statehood.</w:t>
      </w:r>
    </w:p>
    <w:p/>
    <w:p>
      <w:r>
        <w:rPr>
          <w:b/>
        </w:rPr>
        <w:t>Sažetak</w:t>
      </w:r>
    </w:p>
    <w:p>
      <w:r>
        <w:t>Finance Minister Bezalel Smotrich outlines the scope and intent of Israeli settlement activity in the West Bank. He details the establishment of 103 new settlements and 160 Israeli villages, accompanied by road construction, planning, and administrative development. Smotrich characterizes the government's investment of billions of shekels in this expansion as part of a broader strategy to bring one million settlers to what he terms Judea and Samaria. He explicitly frames this settlement expansion and infrastructure investment as fundamentally incompatible with the establishment of a Palestinian state, questioning the logical consistency of such expenditure if Palestinian statehood were an actual policy objective. The statement reflects the government's positioning on territorial presence and Palestinian political sovereignty in the West Bank.</w:t>
      </w:r>
    </w:p>
    <w:p/>
    <w:p>
      <w:r>
        <w:rPr>
          <w:b/>
        </w:rPr>
        <w:t>Ključne poruke</w:t>
      </w:r>
    </w:p>
    <w:p>
      <w:pPr>
        <w:pStyle w:val="ListBullet"/>
      </w:pPr>
      <w:r>
        <w:t>The Israeli government has established 103 new settlements and 160 Israeli villages in the West Bank, according to Finance Minister Smotrich.</w:t>
      </w:r>
    </w:p>
    <w:p>
      <w:pPr>
        <w:pStyle w:val="ListBullet"/>
      </w:pPr>
      <w:r>
        <w:t>The government is investing billions of shekels in West Bank infrastructure, including road construction, planning, and administrative development.</w:t>
      </w:r>
    </w:p>
    <w:p>
      <w:pPr>
        <w:pStyle w:val="ListBullet"/>
      </w:pPr>
      <w:r>
        <w:t>The stated goal is to bring one million settlers to the West Bank (Judea and Samaria).</w:t>
      </w:r>
    </w:p>
    <w:p>
      <w:pPr>
        <w:pStyle w:val="ListBullet"/>
      </w:pPr>
      <w:r>
        <w:t>Smotrich explicitly frames settlement expansion and infrastructure investment as incompatible with the establishment of a Palestinian state.</w:t>
      </w:r>
    </w:p>
    <w:p>
      <w:pPr>
        <w:pStyle w:val="ListBullet"/>
      </w:pPr>
      <w:r>
        <w:t>The expansion is presented as a policy that eliminates the possibility of Palestinian statehood and establishes Israeli presence as the governing framework for the region.</w:t>
      </w:r>
    </w:p>
    <w:p/>
    <w:p>
      <w:r>
        <w:rPr>
          <w:b/>
        </w:rPr>
        <w:t>Članak</w:t>
      </w:r>
    </w:p>
    <w:p>
      <w:r>
        <w:rPr>
          <w:b/>
          <w:color w:val="0F766E"/>
          <w:sz w:val="26"/>
        </w:rPr>
        <w:t>Settlement Expansion and **Palestinian Statehood**</w:t>
      </w:r>
    </w:p>
    <w:p/>
    <w:p>
      <w:r>
        <w:t>Finance Minister Bezalel Smotrich outlined the scope of Israeli settlement activity in the West Bank, stating that the government has established 103 new settlements and 160 Israeli villages, alongside road construction, planning, and administrative work. He described the intention to bring one million settlers to Judea and Samaria, characterizing this expansion as eliminating the idea of a Palestinian state and establishing Israeli presence in the region. Smotrich framed the investment in billions of shekels, road construction, and settlement growth as fundamentally incompatible with the establishment of a Palestinian state, questioning the logic of such expenditure if Palestinian statehood were the intended outcome.</w:t>
      </w:r>
    </w:p>
    <w:p/>
    <w:p>
      <w:r>
        <w:rPr>
          <w:b/>
        </w:rPr>
        <w:t>Reference i teme</w:t>
      </w:r>
    </w:p>
    <w:p>
      <w:r>
        <w:t>Teme: #West Bank settlements, #Israeli settlement policy, #Palestinian statehood, #Israeli government policy, #Territorial expansion, #Infrastructure development</w:t>
      </w:r>
    </w:p>
    <w:p/>
    <w:p>
      <w:r>
        <w:rPr>
          <w:i/>
          <w:color w:val="94A3B8"/>
          <w:sz w:val="16"/>
        </w:rPr>
        <w:t>Generated by MinbarLive — Knowledge Library · https://minbarlive.com/videos/archive-of-genocide-bezalel-smotrich-finance-minister-of-israel-we-have-establis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