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 sostenitore filo-israeliano a New York è stato messo di fronte a un cristiano nato a Betlemme</w:t>
      </w:r>
    </w:p>
    <w:p>
      <w:r>
        <w:rPr>
          <w:b/>
        </w:rPr>
        <w:t xml:space="preserve">Izvor: </w:t>
      </w:r>
      <w:r>
        <w:rPr>
          <w:color w:val="0F766E"/>
        </w:rPr>
        <w:t>https://minbarlive.com/videos/it/un-sostenitore-filo-israeliano-a-new-york-e-stato-messo-di-fronte-a-un-cristiano</w:t>
      </w:r>
    </w:p>
    <w:p/>
    <w:p>
      <w:r>
        <w:rPr>
          <w:i/>
        </w:rPr>
        <w:t>Un confronto in strada tra un sostenitore israeliano e un cristiano palestinese sui diritti territoriali, l'ascendenza e la lealtà nazionale. Il cristiano palestinese fa appello alla presenza storica della sua famiglia in Palestina fin dal 1800, mentre sfida la rivendicazione del sostenitore israeliano sui diritti nella terra.</w:t>
      </w:r>
    </w:p>
    <w:p/>
    <w:p>
      <w:r>
        <w:rPr>
          <w:b/>
        </w:rPr>
        <w:t>Sažetak</w:t>
      </w:r>
    </w:p>
    <w:p>
      <w:r>
        <w:t>Questo è un acceso dibattito a livello di strada tra due individui con opinioni opposte sui diritti e l'identità israelo-palestinese. Un partecipante, che si identifica come cristiano palestinese, basa il suo argomento sulla storia familiare: i suoi nonni sono nati a Betlemme, Palestina; il suo bisnonno fondò il secondo giornale in Palestina; e il suo trisnonno fu il capo sacerdote ortodosso nella Chiesa della Natività nel 1800. Usa questa ascendenza documentata per mettere in discussione il diritto dell'altra persona alla terra palestinese, chiedendo in modo diretto perché qualcuno la cui famiglia era in Ucraina dovrebbe avere diritti sulla terra palestinese. Il confronto tocca anche accuse di parzialità (riguardo a una figura di nome Mamdani), domande sulla lealtà nazionale (se i cittadini americani dovrebbero dare priorità all'America o a Israele) e la questione più ampia di chi detiene legittimamente i diritti sulla terra. Lo scambio diventa sempre più teso, con il sostenitore israeliano che risponde con volgarità, mentre il cristiano palestinese inquadra la conversazione come una dimostrazione di tattiche retoriche per gli spettatori.</w:t>
      </w:r>
    </w:p>
    <w:p/>
    <w:p>
      <w:r>
        <w:rPr>
          <w:b/>
        </w:rPr>
        <w:t>Ključne poruke</w:t>
      </w:r>
    </w:p>
    <w:p>
      <w:pPr>
        <w:pStyle w:val="ListBullet"/>
      </w:pPr>
      <w:r>
        <w:t>Il partecipante cristiano palestinese fa appello a un'ascendenza familiare documentata in Palestina sin dal 1800, compresi antenati fondatori di giornali e leader della Chiesa ortodossa, come base per i diritti palestinesi sulla terra.</w:t>
      </w:r>
    </w:p>
    <w:p>
      <w:pPr>
        <w:pStyle w:val="ListBullet"/>
      </w:pPr>
      <w:r>
        <w:t>Il questionatore sfida l'affermazione del sostenitore israeliano riguardo al territorio palestinese, confrontando la presenza documentata della sua famiglia con la storia familiare del sostenitore israeliano in Ucraina.</w:t>
      </w:r>
    </w:p>
    <w:p>
      <w:pPr>
        <w:pStyle w:val="ListBullet"/>
      </w:pPr>
      <w:r>
        <w:t>Il confronto solleva la questione della lealtà nazionale, con la domanda iniziale che chiede se i cittadini americani di fede ebraica debbano dare priorità all'America o a Israele.</w:t>
      </w:r>
    </w:p>
    <w:p>
      <w:pPr>
        <w:pStyle w:val="ListBullet"/>
      </w:pPr>
      <w:r>
        <w:t>Il sostenitore israeliano caratterizza una figura di nome Mamdani come 'antisemita' e 'anti-cristiano, anti-indù, anti-americano' in risposta a domande sul pregiudizio.</w:t>
      </w:r>
    </w:p>
    <w:p>
      <w:pPr>
        <w:pStyle w:val="ListBullet"/>
      </w:pPr>
      <w:r>
        <w:t>Lo scambio dimostra un'escalation della tensione, passando da argomenti storici e ancestrali a un confronto personale diretto e a volgarità.</w:t>
      </w:r>
    </w:p>
    <w:p>
      <w:pPr>
        <w:pStyle w:val="ListBullet"/>
      </w:pPr>
      <w:r>
        <w:t>Il cristiano palestinese inquadra il dibattito come una dimostrazione deliberata di tattiche retoriche e strategie argomentative per i presenti che osservano la conversazione.</w:t>
      </w:r>
    </w:p>
    <w:p/>
    <w:p>
      <w:r>
        <w:rPr>
          <w:b/>
        </w:rPr>
        <w:t>Članak</w:t>
      </w:r>
    </w:p>
    <w:p>
      <w:r>
        <w:rPr>
          <w:b/>
          <w:color w:val="0F766E"/>
          <w:sz w:val="26"/>
        </w:rPr>
        <w:t>La Domanda Iniziale sulle Priorità</w:t>
      </w:r>
    </w:p>
    <w:p/>
    <w:p>
      <w:r>
        <w:t>Inizia un confronto con una domanda diretta sulle priorità nazionali. Un partecipante chiede se i cittadini americani debbano dare priorità all'America o a Israele, e in quale specifico contesto questa scelta dovrebbe contare. Il questionatore identifica poi l'altra persona come sostenitore di Israele, a cui la persona risponde dichiarando di essere ebreo. Il questionatore insiste, chiedendo se questo lo renda "Israele prima", e poi pone uno scenario ipotetico: se una nazione dovesse essere "cancellata dalla faccia della terra" e avesse un pulsante per scegliere quale, quale premerebbe? La persona non risponde direttamente a questa domanda.</w:t>
      </w:r>
    </w:p>
    <w:p/>
    <w:p>
      <w:r>
        <w:rPr>
          <w:b/>
          <w:color w:val="0F766E"/>
          <w:sz w:val="26"/>
        </w:rPr>
        <w:t>Accuse e Storia Familiare</w:t>
      </w:r>
    </w:p>
    <w:p/>
    <w:p>
      <w:r>
        <w:t>Il questionatore chiede poi se la persona crede che qualcuno di nome Mamdani sia anti-semita. La persona risponde affermativamente, aggiungendo che Mamdani è "anti-cristiano, anti-indù, anti-americano" e anti vari altri gruppi. La conversazione poi si sposta sulla storia familiare personale. Il questionatore rivela che i suoi nonni sono nati in Palestina, specificamente a Betlemme, Palestina. Aggiunge che il suo bisnonno ha fondato il secondo giornale in Palestina e che il suo trisnonno nel 1800 era il capo sacerdote ortodosso della Chiesa della Natività, noto come Basil al-Bendich.</w:t>
      </w:r>
    </w:p>
    <w:p/>
    <w:p>
      <w:r>
        <w:rPr>
          <w:b/>
          <w:color w:val="0F766E"/>
          <w:sz w:val="26"/>
        </w:rPr>
        <w:t>La Domanda sui Diritti</w:t>
      </w:r>
    </w:p>
    <w:p/>
    <w:p>
      <w:r>
        <w:t>Il questionatore chiede poi dove si trovasse la famiglia dell'altra persona nel 1800, affermando che la sua famiglia era in Palestina mentre quella dell'altra persona era in Ucraina. Pone poi una domanda centrale: "Perché pensi di avere diritti nella terra di Palestina?" Questo porta a un breve scambio in cui il questionatore chiede "Chi ha diritti?" e quando la persona risponde "Tu", il questionatore replica "Chi è 'io'?"</w:t>
      </w:r>
    </w:p>
    <w:p/>
    <w:p>
      <w:r>
        <w:t>Il questionatore poi si ritira e si rivolge a chi li circonda, dicendo "Guardate le tattiche, tutti, voglio solo che osserviate, signore." Descrive la persona come "un libro di testo" e "uno studio di caso." La persona risponde con volgarità, dicendogli di andare a farsi fottere. Il questionatore nega di aver detto questo, insistendo di aver detto che la persona era uno studio di caso e che l'altra persona lo ha semplicemente espresso "gentilmente." Lo scambio si conclude con il questionatore che dice alla persona di "Tornare in Ucraina, fratello," ripetendo la frase "Torna in Ucraina, amico."</w:t>
      </w:r>
    </w:p>
    <w:p/>
    <w:p>
      <w:r>
        <w:rPr>
          <w:b/>
        </w:rPr>
        <w:t>Reference i teme</w:t>
      </w:r>
    </w:p>
    <w:p>
      <w:r>
        <w:t>Teme: #Conflitto israelo-palestinese, #Diritti territoriali e ascendenza, #Identità cristiana palestinese, #Lealtà nazionale e diaspora, #Debate di strada e discorso pubblico, #Rivendicazioni storiche sulla terra</w:t>
      </w:r>
    </w:p>
    <w:p/>
    <w:p>
      <w:r>
        <w:rPr>
          <w:i/>
          <w:color w:val="94A3B8"/>
          <w:sz w:val="16"/>
        </w:rPr>
        <w:t>Generated by MinbarLive — Knowledge Library · https://minbarlive.com/videos/it/un-sostenitore-filo-israeliano-a-new-york-e-stato-messo-di-fronte-a-un-cristiano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