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Protests in support of Fatima Kurtić</w:t>
      </w:r>
    </w:p>
    <w:p>
      <w:r>
        <w:rPr>
          <w:b/>
        </w:rPr>
        <w:t xml:space="preserve">Izvor: </w:t>
      </w:r>
      <w:r>
        <w:rPr>
          <w:color w:val="0F766E"/>
        </w:rPr>
        <w:t>https://minbarlive.com/videos/protests-in-support-of-fatima-kurtic</w:t>
      </w:r>
    </w:p>
    <w:p/>
    <w:p>
      <w:r>
        <w:rPr>
          <w:i/>
        </w:rPr>
        <w:t>Ein Pädagoge aus Luxemburg berichtet über berufliche Vergeltung nach der Kritik an Israel und seiner öffentlichen Stellungnahme zum Gaza-Konflikt. Er verbindet seine Erfahrung mit professioneller Verfolgung mit seiner persönlichen Geschichte als Überlebender des bosnischen Völkermords.</w:t>
      </w:r>
    </w:p>
    <w:p/>
    <w:p>
      <w:r>
        <w:rPr>
          <w:b/>
        </w:rPr>
        <w:t>Sažetak</w:t>
      </w:r>
    </w:p>
    <w:p>
      <w:r>
        <w:t>Dieser Bericht dokumentiert die beruflichen und persönlichen Konsequenzen, denen sich ein Luxemburger Pädagoge nach seiner kritischen Äußerung zum Gaza-Konflikt gegenübersieht. Der Sprecher beschreibt, wie ein lokaler Wissenschaftler ihn systematisch bei der Polizei und dem Bildungsministerium angezeigt hat, bis er schließlich aufgrund von decontextualisierten Instagram-Posts entlassen wurde. Der Sprecher betont nachdrücklich, dass seine Kritik an Israel nicht antisemitisch ist und grenzt diese Kritik deutlich von Judenfeindlichkeit ab. Er erklärt seine moralische Verpflichtung, über den Gaza-Konflikt zu sprechen, durch seine persönliche Geschichte: Seine Familie wurde im bosnischen Völkermord getötet, und er wuchs unter dem Trauma dieses Genozids auf. Diese Lebenserfahrung führt ihn dazu, nicht zu schweigen angesichts ähnlicher Verbrechen in Gaza, besonders hinsichtlich der Misshandlung von Leichen und der Verweigerung würdiger Bestattungen.</w:t>
      </w:r>
    </w:p>
    <w:p/>
    <w:p>
      <w:r>
        <w:rPr>
          <w:b/>
        </w:rPr>
        <w:t>Ključne poruke</w:t>
      </w:r>
    </w:p>
    <w:p>
      <w:pPr>
        <w:pStyle w:val="ListBullet"/>
      </w:pPr>
      <w:r>
        <w:t>Der Sprecher wurde von seinem Posten entlassen, nachdem ein lokaler Wissenschaftler decontextualisierte Instagram-Posts an das Luxemburger Bildungsministerium weitergeleitet hatte.</w:t>
      </w:r>
    </w:p>
    <w:p>
      <w:pPr>
        <w:pStyle w:val="ListBullet"/>
      </w:pPr>
      <w:r>
        <w:t>Der Sprecher lehnt die Gleichsetzung von Israelkritik mit Antisemitismus ab und betont, dass er nie antisemitische Inhalte gepostet oder vertreten hat.</w:t>
      </w:r>
    </w:p>
    <w:p>
      <w:pPr>
        <w:pStyle w:val="ListBullet"/>
      </w:pPr>
      <w:r>
        <w:t>Die Familie des Sprechers wurde im bosnischen Völkermord getötet, was seine moralische Verpflichtung begründet, über Gräueltaten in Gaza zu sprechen.</w:t>
      </w:r>
    </w:p>
    <w:p>
      <w:pPr>
        <w:pStyle w:val="ListBullet"/>
      </w:pPr>
      <w:r>
        <w:t>Der Sprecher beschreibt das Trauma des bosnischen Genozids, einschließlich der Jahre, die seine Familie auf die Identifizierung von sterblichen Überresten ihrer Angehörigen wartete.</w:t>
      </w:r>
    </w:p>
    <w:p>
      <w:pPr>
        <w:pStyle w:val="ListBullet"/>
      </w:pPr>
      <w:r>
        <w:t>Er kritisiert die aktuelle Situation in Gaza, wo selbst die Leichname der Toten nicht mit Würde behandelt werden.</w:t>
      </w:r>
    </w:p>
    <w:p>
      <w:pPr>
        <w:pStyle w:val="ListBullet"/>
      </w:pPr>
      <w:r>
        <w:t>Der Sprecher erhielt Todesbriefe nach seinem öffentlichen Einsatz für Gaza, was die Intensität der Gegenwehr gegen seine Stellungnahmen zeigt.</w:t>
      </w:r>
    </w:p>
    <w:p/>
    <w:p>
      <w:r>
        <w:rPr>
          <w:b/>
        </w:rPr>
        <w:t>Članak</w:t>
      </w:r>
    </w:p>
    <w:p>
      <w:r>
        <w:rPr>
          <w:b/>
          <w:color w:val="0F766E"/>
          <w:sz w:val="26"/>
        </w:rPr>
        <w:t>Harassment and Professional Retaliation</w:t>
      </w:r>
    </w:p>
    <w:p/>
    <w:p>
      <w:r>
        <w:t>There is a famous scientist here in Luxembourg who conducted extensive harassment against me. He complained to the police many times and contacted shop owners, always anonymously, but eventually we managed to identify who was sending these complaints. When the police found nothing against me and took no action as he wished, he escalated the matter to the Minister of Education. The Minister did not fire me initially, but then he sent them six of my Instagram Stories, taken completely out of context. Based solely on those decontextualised posts, the Minister of Education dismissed me from my position.</w:t>
      </w:r>
    </w:p>
    <w:p/>
    <w:p>
      <w:r>
        <w:t>One of the posts he cited was about what settlers do to animals—killing them. I had written that Israelis were doing this, and they used that to claim I am against Jewish people because I oppose Israel. This conflation of criticism of Israel with antisemitism is something I reject entirely. After I finished work one day, I found a death threat on my car—a letter constructed from cut newspaper letters stating "You have only 3 days to live." I want to be clear: opposing Israel is not antisemitic. I will never accept the accusation that I am antisemitic, because I have never been one, and I have never posted anything against Jewish people.</w:t>
      </w:r>
    </w:p>
    <w:p/>
    <w:p>
      <w:r>
        <w:rPr>
          <w:b/>
          <w:color w:val="0F766E"/>
          <w:sz w:val="26"/>
        </w:rPr>
        <w:t>Personal History and Moral Obligation</w:t>
      </w:r>
    </w:p>
    <w:p/>
    <w:p>
      <w:r>
        <w:t>I grew up in an environment shaped by genocide. My family was killed in the Bosnian genocide. Family members of mine are buried in the Srebrenica memorial center. How could I not speak about a genocide in Gaza? What kind of person would I be if I remained silent? Even during our own genocide, we experienced so much suffering. I grew up watching my mother hope to find just a bone of our family members. We actually celebrated when bones of our relatives were identified and found. Now I realize how insane that was—at the time I was celebrating, thinking finally we have a grave for them. But now I understand how deeply wrong it is that this should be something completely normal. Every person should have a proper grave for their loved ones. Yet because of genocide and the crimes being committed, even the dead bodies are being taken away—which is what is happening right now in Gaza.</w:t>
      </w:r>
    </w:p>
    <w:p/>
    <w:p>
      <w:r>
        <w:rPr>
          <w:b/>
        </w:rPr>
        <w:t>Reference i teme</w:t>
      </w:r>
    </w:p>
    <w:p>
      <w:r>
        <w:t>Teme: #Berufliche Vergeltung und Zensur, #Israelkritik und Antisemitismusvorwürfe, #Bosnischer Völkermord und historisches Trauma, #Gaza-Konflikt, #Gewalt gegen Pädagogen und freie Meinungsäußerung, #Menschenrechtsverletzungen und Gräueltaten</w:t>
      </w:r>
    </w:p>
    <w:p/>
    <w:p>
      <w:r>
        <w:rPr>
          <w:i/>
          <w:color w:val="94A3B8"/>
          <w:sz w:val="16"/>
        </w:rPr>
        <w:t>Generated by MinbarLive — Knowledge Library · https://minbarlive.com/videos/protests-in-support-of-fatima-kurtic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